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76642217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135311" w:rsidRPr="00FD6038">
        <w:rPr>
          <w:rFonts w:ascii="Arial" w:hAnsi="Arial" w:cs="Arial"/>
          <w:sz w:val="22"/>
          <w:lang w:val="en-US" w:eastAsia="en-US"/>
        </w:rPr>
        <w:t>1</w:t>
      </w:r>
      <w:r w:rsidR="00EA178C" w:rsidRPr="00FD6038">
        <w:rPr>
          <w:rFonts w:ascii="Arial" w:hAnsi="Arial" w:cs="Arial"/>
          <w:sz w:val="22"/>
          <w:lang w:val="en-US" w:eastAsia="en-US"/>
        </w:rPr>
        <w:t>2</w:t>
      </w:r>
      <w:r w:rsidR="00054021" w:rsidRPr="00FD6038">
        <w:rPr>
          <w:rFonts w:ascii="Arial" w:hAnsi="Arial" w:cs="Arial"/>
          <w:sz w:val="22"/>
          <w:lang w:val="en-US" w:eastAsia="en-US"/>
        </w:rPr>
        <w:t>2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72670D">
        <w:rPr>
          <w:rFonts w:ascii="Arial" w:hAnsi="Arial" w:cs="Arial"/>
          <w:sz w:val="22"/>
          <w:lang w:val="en-US" w:eastAsia="en-US"/>
        </w:rPr>
        <w:t xml:space="preserve">         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r w:rsidR="00A156B0" w:rsidRPr="00FD6038">
        <w:rPr>
          <w:rFonts w:ascii="Arial" w:hAnsi="Arial" w:cs="Arial"/>
          <w:b/>
          <w:i/>
          <w:sz w:val="28"/>
          <w:lang w:val="en-US" w:eastAsia="en-US"/>
        </w:rPr>
        <w:t>2</w:t>
      </w:r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3</w:t>
      </w:r>
      <w:r w:rsidR="00EB17FC">
        <w:rPr>
          <w:rFonts w:ascii="Arial" w:hAnsi="Arial" w:cs="Arial"/>
          <w:b/>
          <w:i/>
          <w:sz w:val="28"/>
          <w:lang w:val="en-US" w:eastAsia="en-US"/>
        </w:rPr>
        <w:t>0056</w:t>
      </w:r>
    </w:p>
    <w:p w14:paraId="7A48C037" w14:textId="79EB99D0" w:rsidR="00463E93" w:rsidRDefault="00DB077B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Athens, Greece, </w:t>
      </w:r>
      <w:r w:rsidR="00054021" w:rsidRPr="00FD6038">
        <w:rPr>
          <w:rFonts w:ascii="Arial" w:hAnsi="Arial" w:cs="Arial"/>
          <w:sz w:val="22"/>
          <w:lang w:val="en-US" w:eastAsia="en-US"/>
        </w:rPr>
        <w:t>20th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–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2</w:t>
      </w:r>
      <w:r w:rsidR="00054021" w:rsidRPr="00FD6038">
        <w:rPr>
          <w:rFonts w:ascii="Arial" w:hAnsi="Arial" w:cs="Arial"/>
          <w:sz w:val="22"/>
          <w:lang w:val="en-US" w:eastAsia="en-US"/>
        </w:rPr>
        <w:t>4</w:t>
      </w:r>
      <w:r w:rsidR="00EA178C" w:rsidRPr="00FD6038">
        <w:rPr>
          <w:rFonts w:ascii="Arial" w:hAnsi="Arial" w:cs="Arial"/>
          <w:sz w:val="22"/>
          <w:lang w:val="en-US" w:eastAsia="en-US"/>
        </w:rPr>
        <w:t>th</w:t>
      </w:r>
      <w:r w:rsidR="00A156B0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February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 w:rsidR="00054021" w:rsidRPr="00FD6038">
        <w:rPr>
          <w:rFonts w:ascii="Arial" w:hAnsi="Arial" w:cs="Arial"/>
          <w:sz w:val="22"/>
          <w:lang w:val="en-US" w:eastAsia="en-US"/>
        </w:rPr>
        <w:t>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796E66B3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0" w:name="OLE_LINK1"/>
      <w:bookmarkStart w:id="1" w:name="OLE_LINK2"/>
      <w:proofErr w:type="gramStart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proofErr w:type="gramEnd"/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(Rapporteur), Intel</w:t>
      </w:r>
    </w:p>
    <w:p w14:paraId="25D3D20D" w14:textId="1B73F4C3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MP_RTT Work Item v0.0.1</w:t>
      </w:r>
    </w:p>
    <w:p w14:paraId="4A2DFF69" w14:textId="77777777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  <w:t>0.0.1</w:t>
      </w:r>
    </w:p>
    <w:p w14:paraId="61AC2BF2" w14:textId="77777777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  <w:t>10.9</w:t>
      </w:r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0"/>
    <w:bookmarkEnd w:id="1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4CCB5D10" w:rsidR="00E123B4" w:rsidRPr="00232550" w:rsidRDefault="001E5FCC" w:rsidP="002A2854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E123B4" w:rsidRPr="00232550">
        <w:rPr>
          <w:rFonts w:ascii="Arial" w:hAnsi="Arial" w:cs="Arial"/>
          <w:sz w:val="22"/>
          <w:szCs w:val="22"/>
        </w:rPr>
        <w:t>9</w:t>
      </w:r>
      <w:r w:rsidR="00054021" w:rsidRPr="00232550">
        <w:rPr>
          <w:rFonts w:ascii="Arial" w:hAnsi="Arial" w:cs="Arial"/>
          <w:sz w:val="22"/>
          <w:szCs w:val="22"/>
        </w:rPr>
        <w:t>8-e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221346</w:t>
      </w:r>
      <w:r w:rsidRPr="00232550">
        <w:rPr>
          <w:rFonts w:ascii="Arial" w:hAnsi="Arial" w:cs="Arial"/>
          <w:sz w:val="22"/>
          <w:szCs w:val="22"/>
        </w:rPr>
        <w:t xml:space="preserve">. </w:t>
      </w:r>
    </w:p>
    <w:p w14:paraId="60E011A4" w14:textId="5DB08D78" w:rsidR="00E123B4" w:rsidRPr="00232550" w:rsidRDefault="00E123B4" w:rsidP="00E123B4">
      <w:pPr>
        <w:keepNext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64135346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Collect and document detailed use cases for multiparty usage of RTT</w:t>
      </w:r>
    </w:p>
    <w:p w14:paraId="546E8ADB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Develop harmonized solutions for both RTP and IMS data channel transport that address the detailed use case needs</w:t>
      </w:r>
    </w:p>
    <w:p w14:paraId="2FD1D903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Amend existing IMS control/signalling flows to support the solutions, if found necessary</w:t>
      </w:r>
    </w:p>
    <w:p w14:paraId="207F1FAF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Document pros and cons of each solution, and provide implementation guidelines to equipment vendors, as an informational Annex</w:t>
      </w:r>
    </w:p>
    <w:p w14:paraId="47450432" w14:textId="0900243D" w:rsidR="00EA178C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Inform/coordinate with at least SA2, CT1, CT4, and with other relevant 3GPP groups as found necessary, to enable alignment and possible updates of specifications under the responsibility of those groups.</w:t>
      </w: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703E6500" w:rsidR="00043FC0" w:rsidRPr="0023255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bookmarkStart w:id="2" w:name="_GoBack"/>
      <w:bookmarkEnd w:id="2"/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>is proposed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 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5EBA9F49" w:rsidR="00043FC0" w:rsidRPr="00395772" w:rsidRDefault="00054021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021">
              <w:rPr>
                <w:rFonts w:ascii="Arial" w:hAnsi="Arial" w:cs="Arial"/>
                <w:b/>
                <w:sz w:val="22"/>
                <w:szCs w:val="22"/>
              </w:rPr>
              <w:t>MP_RTT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964D875" w:rsidR="008D3CC4" w:rsidRPr="00B5560F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/>
                <w:sz w:val="20"/>
                <w:lang w:val="en-US"/>
              </w:rPr>
            </w:pPr>
            <w:r w:rsidRPr="00B5560F">
              <w:rPr>
                <w:bCs/>
                <w:strike/>
                <w:color w:val="767171"/>
                <w:sz w:val="20"/>
                <w:lang w:val="en-US"/>
              </w:rPr>
              <w:t>SA#</w:t>
            </w:r>
            <w:r w:rsidR="008A6843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8-e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B213B2" w:rsidRPr="00B5560F">
              <w:rPr>
                <w:bCs/>
                <w:strike/>
                <w:color w:val="767171"/>
                <w:sz w:val="20"/>
                <w:lang w:val="en-US"/>
              </w:rPr>
              <w:br/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(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13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 xml:space="preserve">th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 xml:space="preserve">– </w:t>
            </w:r>
            <w:r w:rsidR="002562DD" w:rsidRPr="00B5560F">
              <w:rPr>
                <w:bCs/>
                <w:strike/>
                <w:color w:val="767171"/>
                <w:sz w:val="20"/>
                <w:lang w:val="en-US"/>
              </w:rPr>
              <w:t>1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>th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December</w:t>
            </w:r>
            <w:r w:rsidR="00015A7D"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1E5FCC" w:rsidRPr="00B5560F">
              <w:rPr>
                <w:bCs/>
                <w:strike/>
                <w:color w:val="767171"/>
                <w:sz w:val="20"/>
                <w:lang w:val="en-US"/>
              </w:rPr>
              <w:t>202</w:t>
            </w:r>
            <w:r w:rsidR="00051A30" w:rsidRPr="00B5560F">
              <w:rPr>
                <w:bCs/>
                <w:strike/>
                <w:color w:val="767171"/>
                <w:sz w:val="20"/>
                <w:lang w:val="en-US"/>
              </w:rPr>
              <w:t>2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4F76879C" w:rsidR="008D3CC4" w:rsidRPr="00B5560F" w:rsidRDefault="00054021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767171"/>
                <w:szCs w:val="22"/>
                <w:lang w:val="en-US"/>
              </w:rPr>
            </w:pPr>
            <w:r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MP_RTT</w:t>
            </w:r>
            <w:r w:rsidR="008A6843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Work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Item was approved 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by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SA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28A1688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2</w:t>
            </w:r>
            <w:r w:rsidR="00BE071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(</w:t>
            </w:r>
            <w:r w:rsidR="00054021">
              <w:rPr>
                <w:bCs/>
                <w:sz w:val="20"/>
                <w:lang w:val="en-US"/>
              </w:rPr>
              <w:t>20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054021"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– 24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BE0717">
              <w:rPr>
                <w:bCs/>
                <w:sz w:val="20"/>
                <w:lang w:val="en-US"/>
              </w:rPr>
              <w:t>February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054021">
              <w:rPr>
                <w:bCs/>
                <w:sz w:val="20"/>
                <w:lang w:val="en-US"/>
              </w:rPr>
              <w:t>3</w:t>
            </w:r>
            <w:r w:rsidR="00054021">
              <w:rPr>
                <w:rFonts w:hint="eastAsia"/>
                <w:bCs/>
                <w:sz w:val="20"/>
                <w:lang w:val="en-US" w:eastAsia="zh-CN"/>
              </w:rPr>
              <w:t>,</w:t>
            </w:r>
            <w:r w:rsidR="00054021">
              <w:rPr>
                <w:bCs/>
                <w:sz w:val="20"/>
                <w:lang w:val="en-US" w:eastAsia="zh-CN"/>
              </w:rPr>
              <w:t xml:space="preserve"> </w:t>
            </w:r>
            <w:r w:rsidR="00054021">
              <w:rPr>
                <w:rFonts w:hint="eastAsia"/>
                <w:bCs/>
                <w:sz w:val="20"/>
                <w:lang w:val="en-US" w:eastAsia="zh-CN"/>
              </w:rPr>
              <w:t>Athens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6B41F8" w14:textId="065B267E" w:rsidR="001F758F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 xml:space="preserve">Agree </w:t>
            </w:r>
            <w:r w:rsidR="003E05AA">
              <w:rPr>
                <w:b w:val="0"/>
                <w:bCs/>
                <w:szCs w:val="22"/>
                <w:lang w:val="en-US" w:eastAsia="zh-CN"/>
              </w:rPr>
              <w:t xml:space="preserve">on initial </w:t>
            </w:r>
            <w:r w:rsidR="00054021">
              <w:rPr>
                <w:b w:val="0"/>
                <w:bCs/>
                <w:szCs w:val="22"/>
                <w:lang w:val="en-US" w:eastAsia="zh-CN"/>
              </w:rPr>
              <w:t>PD and time plan</w:t>
            </w:r>
          </w:p>
          <w:p w14:paraId="36D380EF" w14:textId="4E3EC388" w:rsidR="00054021" w:rsidRPr="00054021" w:rsidRDefault="00054021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3E05AA">
              <w:rPr>
                <w:b w:val="0"/>
                <w:bCs/>
                <w:color w:val="000000"/>
                <w:szCs w:val="22"/>
                <w:lang w:val="en-US"/>
              </w:rPr>
              <w:t xml:space="preserve">on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typical use cases and requirements for multi-party RTT.</w:t>
            </w:r>
          </w:p>
        </w:tc>
      </w:tr>
      <w:tr w:rsidR="009C69BD" w:rsidRPr="00576392" w14:paraId="37787FC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04F85578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3</w:t>
            </w:r>
            <w:r w:rsidR="00BE0717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(17</w:t>
            </w:r>
            <w:r w:rsidR="00054021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054021"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– 21</w:t>
            </w:r>
            <w:proofErr w:type="gramStart"/>
            <w:r w:rsidR="00BE0717">
              <w:rPr>
                <w:bCs/>
                <w:sz w:val="20"/>
                <w:vertAlign w:val="superscript"/>
                <w:lang w:val="en-US"/>
              </w:rPr>
              <w:t>st</w:t>
            </w:r>
            <w:r w:rsidR="00054021">
              <w:rPr>
                <w:bCs/>
                <w:sz w:val="20"/>
                <w:lang w:val="en-US"/>
              </w:rPr>
              <w:t xml:space="preserve">  April</w:t>
            </w:r>
            <w:proofErr w:type="gramEnd"/>
            <w:r w:rsidR="00054021">
              <w:rPr>
                <w:bCs/>
                <w:sz w:val="20"/>
                <w:lang w:val="en-US"/>
              </w:rPr>
              <w:t xml:space="preserve"> 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4248" w14:textId="129C5332" w:rsidR="00535F01" w:rsidRDefault="003C26F4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proposals on architecture</w:t>
            </w:r>
            <w:r w:rsidR="009A11A6">
              <w:rPr>
                <w:b w:val="0"/>
                <w:bCs/>
                <w:color w:val="000000"/>
                <w:szCs w:val="22"/>
                <w:lang w:val="en-US"/>
              </w:rPr>
              <w:t>s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call flows for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>multi-party RTT solutions</w:t>
            </w:r>
            <w:r w:rsidR="009A11A6">
              <w:rPr>
                <w:b w:val="0"/>
                <w:bCs/>
                <w:color w:val="000000"/>
                <w:szCs w:val="22"/>
                <w:lang w:val="en-US"/>
              </w:rPr>
              <w:t xml:space="preserve"> including RTP and IMS data channel solution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B04F002" w14:textId="29048414" w:rsidR="009A11A6" w:rsidRPr="00054021" w:rsidRDefault="009A11A6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D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iscuss the comparisons and guidelines between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RTP and IMS data channel solution.</w:t>
            </w: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2AE2F434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4</w:t>
            </w:r>
          </w:p>
          <w:p w14:paraId="0281CDB3" w14:textId="5EB9515F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4021">
              <w:rPr>
                <w:bCs/>
                <w:sz w:val="20"/>
                <w:lang w:val="en-US"/>
              </w:rPr>
              <w:t>22</w:t>
            </w:r>
            <w:r w:rsidR="00BE0717">
              <w:rPr>
                <w:bCs/>
                <w:sz w:val="20"/>
                <w:vertAlign w:val="superscript"/>
                <w:lang w:val="en-US"/>
              </w:rPr>
              <w:t>nd</w:t>
            </w:r>
            <w:r w:rsidR="009E7005">
              <w:rPr>
                <w:bCs/>
                <w:sz w:val="20"/>
                <w:lang w:val="en-US"/>
              </w:rPr>
              <w:t xml:space="preserve"> – </w:t>
            </w:r>
            <w:r w:rsidR="00054021">
              <w:rPr>
                <w:bCs/>
                <w:sz w:val="20"/>
                <w:lang w:val="en-US"/>
              </w:rPr>
              <w:t>26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May</w:t>
            </w:r>
            <w:r w:rsidR="009E7005">
              <w:rPr>
                <w:bCs/>
                <w:sz w:val="20"/>
                <w:lang w:val="en-US"/>
              </w:rPr>
              <w:t xml:space="preserve"> 202</w:t>
            </w:r>
            <w:r w:rsidR="00054021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D9511" w14:textId="58163D4C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</w:t>
            </w:r>
            <w:r w:rsidR="000343B4">
              <w:rPr>
                <w:b w:val="0"/>
                <w:bCs/>
                <w:color w:val="000000"/>
                <w:szCs w:val="22"/>
                <w:lang w:val="en-US"/>
              </w:rPr>
              <w:t xml:space="preserve">on </w:t>
            </w:r>
            <w:r w:rsidR="009A11A6">
              <w:rPr>
                <w:b w:val="0"/>
                <w:bCs/>
                <w:color w:val="000000"/>
                <w:szCs w:val="22"/>
                <w:lang w:val="en-US"/>
              </w:rPr>
              <w:t>architectures and call flows for multi-party RTT solutions including RTP and IMS data channel solution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C11A422" w14:textId="383CBD5E" w:rsidR="009A11A6" w:rsidRDefault="009A11A6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A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gree </w:t>
            </w:r>
            <w:r w:rsidR="003E05AA"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on </w:t>
            </w: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 xml:space="preserve">the comparisons and guidelines between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RTP and IMS data channel solution.</w:t>
            </w:r>
          </w:p>
          <w:p w14:paraId="6D3E2470" w14:textId="03454CA5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contributions on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>CR for TS 26.114.</w:t>
            </w:r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69BD" w:rsidRPr="00576392" w14:paraId="51392B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4A17138" w:rsidR="00086E7D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5</w:t>
            </w:r>
          </w:p>
          <w:p w14:paraId="18E5EDD9" w14:textId="3AFC1D9E" w:rsidR="009C69BD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1</w:t>
            </w:r>
            <w:r w:rsidR="00BE0717">
              <w:rPr>
                <w:bCs/>
                <w:sz w:val="20"/>
                <w:vertAlign w:val="superscript"/>
                <w:lang w:val="en-US"/>
              </w:rPr>
              <w:t>st</w:t>
            </w:r>
            <w:r w:rsidR="009E7005">
              <w:rPr>
                <w:bCs/>
                <w:sz w:val="20"/>
                <w:lang w:val="en-US"/>
              </w:rPr>
              <w:t xml:space="preserve"> –</w:t>
            </w:r>
            <w:r>
              <w:rPr>
                <w:bCs/>
                <w:sz w:val="20"/>
                <w:lang w:val="en-US"/>
              </w:rPr>
              <w:t xml:space="preserve"> 2</w:t>
            </w:r>
            <w:r w:rsidR="00054021">
              <w:rPr>
                <w:bCs/>
                <w:sz w:val="20"/>
                <w:lang w:val="en-US"/>
              </w:rPr>
              <w:t>5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51A30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26F7B" w14:textId="46633D54" w:rsidR="00054021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</w:t>
            </w:r>
            <w:r w:rsidR="003E05AA">
              <w:rPr>
                <w:b w:val="0"/>
                <w:bCs/>
                <w:color w:val="000000"/>
                <w:szCs w:val="22"/>
                <w:lang w:val="en-US"/>
              </w:rPr>
              <w:t xml:space="preserve">on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>contributions on CR for TS 26.114.</w:t>
            </w:r>
          </w:p>
          <w:p w14:paraId="47E2573A" w14:textId="5D288E6A" w:rsidR="008E2180" w:rsidRDefault="008E2180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A11A6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F758F" w:rsidRPr="00576392" w14:paraId="3C6C0B8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31796109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054021">
              <w:rPr>
                <w:bCs/>
                <w:sz w:val="20"/>
                <w:lang w:val="en-US"/>
              </w:rPr>
              <w:t>101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934373">
              <w:rPr>
                <w:bCs/>
                <w:sz w:val="20"/>
                <w:lang w:val="en-US"/>
              </w:rPr>
              <w:t>?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934373">
              <w:rPr>
                <w:bCs/>
                <w:sz w:val="20"/>
                <w:lang w:val="en-US"/>
              </w:rPr>
              <w:t>September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934373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042AA1B4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of </w:t>
            </w:r>
            <w:r w:rsidR="00054021" w:rsidRPr="00054021">
              <w:rPr>
                <w:b w:val="0"/>
                <w:bCs/>
                <w:color w:val="000000"/>
                <w:szCs w:val="22"/>
                <w:lang w:val="en-US"/>
              </w:rPr>
              <w:t>MP_RTT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CR </w:t>
            </w:r>
            <w:r w:rsidR="00BE0717">
              <w:rPr>
                <w:b w:val="0"/>
                <w:bCs/>
                <w:color w:val="000000"/>
                <w:szCs w:val="22"/>
                <w:lang w:val="en-US"/>
              </w:rPr>
              <w:t>for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 TS 26.114.</w:t>
            </w:r>
          </w:p>
        </w:tc>
      </w:tr>
    </w:tbl>
    <w:p w14:paraId="7B449159" w14:textId="77777777" w:rsidR="00043FC0" w:rsidRPr="00BE0717" w:rsidRDefault="00043FC0" w:rsidP="00043FC0"/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23292" w14:textId="77777777" w:rsidR="009E5755" w:rsidRDefault="009E5755" w:rsidP="00625305">
      <w:r>
        <w:separator/>
      </w:r>
    </w:p>
  </w:endnote>
  <w:endnote w:type="continuationSeparator" w:id="0">
    <w:p w14:paraId="6BC588DC" w14:textId="77777777" w:rsidR="009E5755" w:rsidRDefault="009E5755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A9400" w14:textId="77777777" w:rsidR="009E5755" w:rsidRDefault="009E5755" w:rsidP="00625305">
      <w:r>
        <w:separator/>
      </w:r>
    </w:p>
  </w:footnote>
  <w:footnote w:type="continuationSeparator" w:id="0">
    <w:p w14:paraId="21BD499D" w14:textId="77777777" w:rsidR="009E5755" w:rsidRDefault="009E5755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1289"/>
    <w:rsid w:val="001B425D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22211"/>
    <w:rsid w:val="00232550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5633"/>
    <w:rsid w:val="004B78D9"/>
    <w:rsid w:val="004D20A7"/>
    <w:rsid w:val="004D533B"/>
    <w:rsid w:val="004E33F1"/>
    <w:rsid w:val="004E47A2"/>
    <w:rsid w:val="004F383C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605668"/>
    <w:rsid w:val="006132AB"/>
    <w:rsid w:val="00614572"/>
    <w:rsid w:val="00615E75"/>
    <w:rsid w:val="00616092"/>
    <w:rsid w:val="0062458B"/>
    <w:rsid w:val="00625305"/>
    <w:rsid w:val="00633F0B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60F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11A6"/>
    <w:rsid w:val="009A21BC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5755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E17"/>
    <w:rsid w:val="00A50AC2"/>
    <w:rsid w:val="00A5555E"/>
    <w:rsid w:val="00A71C3B"/>
    <w:rsid w:val="00A749B3"/>
    <w:rsid w:val="00A75240"/>
    <w:rsid w:val="00A76038"/>
    <w:rsid w:val="00A81E62"/>
    <w:rsid w:val="00A84FA1"/>
    <w:rsid w:val="00A91F6F"/>
    <w:rsid w:val="00AA2B02"/>
    <w:rsid w:val="00AA4DFA"/>
    <w:rsid w:val="00AA74B1"/>
    <w:rsid w:val="00AB03BD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81B44"/>
    <w:rsid w:val="00B86725"/>
    <w:rsid w:val="00BB6BB5"/>
    <w:rsid w:val="00BE0717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B68EB"/>
    <w:rsid w:val="00CC6311"/>
    <w:rsid w:val="00CE61C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5711"/>
    <w:rsid w:val="00DA69FD"/>
    <w:rsid w:val="00DB077B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3603"/>
    <w:rsid w:val="00E559C7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B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72EE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2023-02-11T14:09:00Z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(3)6dUO+Q3gw3L/7mZ/dxuQOj06r5fW5ZblWAm/HKRHHBWox8o3X0R2G0kpxnOx+xEYqenfmNV/
xClI0ek9crMoHFN1Dv+6qh+urESsEnWACdkUHmNDx3kSAC9/XkN67NsdOTjookgOQgkI4juB
koXQC+vASUyIbThXo3N0JCglPDXjWTqjAtqTIb3z3WFI+Blg8PSJ7jHrbbJEbn70rH61zkSk
pjbeYIO/F4ez5/ETRZ</vt:lpwstr>
  </property>
  <property fmtid="{D5CDD505-2E9C-101B-9397-08002B2CF9AE}" pid="4" name="_2015_ms_pID_7253431">
    <vt:lpwstr>iQP1cT+bVtKT7B0/PCKNtl/BSWqOwkZ0Frww465oLtZ8zw5CuWfvzx
Z91ZPArQMYoIzqNfy1ugLzLgR+JS2DaiA75Uu9qVM1kVF/oo6wMyTiYvt0peQj0HaNu0Xzdg
wKR7LMOy6PKctos+dsL2tgQcoShGe/4mEB6E62I8DHj3lPEkCzQyc8/dnl8ry4CKnrTIDdWI
kw0iqx4l/GxRDitPIrNUMe0gnkLoYaXc2VEk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1672302236</vt:lpwstr>
  </property>
  <property fmtid="{D5CDD505-2E9C-101B-9397-08002B2CF9AE}" pid="9" name="_2015_ms_pID_7253432">
    <vt:lpwstr>D4wi47n0UDhvW3YzSWEX2EY=</vt:lpwstr>
  </property>
</Properties>
</file>